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июля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696-2804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ООО "ПРОЕКТСТРОЙСЕРВИС" </w:t>
      </w:r>
      <w:r>
        <w:rPr>
          <w:rFonts w:ascii="Times New Roman" w:eastAsia="Times New Roman" w:hAnsi="Times New Roman" w:cs="Times New Roman"/>
          <w:b/>
          <w:bCs/>
        </w:rPr>
        <w:t>Шаламовой Ольги Александровны,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Шаламова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директора ООО "ПРОЕКТСТРОЙСЕРВИС"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Есенина</w:t>
      </w:r>
      <w:r>
        <w:rPr>
          <w:rFonts w:ascii="Times New Roman" w:eastAsia="Times New Roman" w:hAnsi="Times New Roman" w:cs="Times New Roman"/>
        </w:rPr>
        <w:t>, д.9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 месяцев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Шаламова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Шаламовой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Шаламовой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Шаламовой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электронного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Шаламовой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налогового расчета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Шаламовой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"ПРОЕКТСТРОЙСЕРВИС" </w:t>
      </w:r>
      <w:r>
        <w:rPr>
          <w:rFonts w:ascii="Times New Roman" w:eastAsia="Times New Roman" w:hAnsi="Times New Roman" w:cs="Times New Roman"/>
          <w:b/>
          <w:bCs/>
        </w:rPr>
        <w:t>Шаламову Ольгу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